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80" w:rsidRDefault="008A1C9F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eastAsia="cs-CZ"/>
        </w:rPr>
      </w:pPr>
      <w:r>
        <w:rPr>
          <w:rFonts w:ascii="Book Antiqua" w:hAnsi="Book Antiqua" w:cs="Times New Roman"/>
          <w:noProof/>
          <w:sz w:val="24"/>
          <w:szCs w:val="24"/>
          <w:lang w:eastAsia="cs-CZ"/>
        </w:rPr>
        <w:drawing>
          <wp:inline distT="0" distB="0" distL="0" distR="0" wp14:anchorId="23655B52" wp14:editId="026D3076">
            <wp:extent cx="5702659" cy="1485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grafito in Chan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32" b="16472"/>
                    <a:stretch/>
                  </pic:blipFill>
                  <pic:spPr bwMode="auto">
                    <a:xfrm>
                      <a:off x="0" y="0"/>
                      <a:ext cx="570265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9F" w:rsidRDefault="008A1C9F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eastAsia="cs-CZ"/>
        </w:rPr>
      </w:pPr>
    </w:p>
    <w:p w:rsidR="00FA3B1E" w:rsidRPr="003401CA" w:rsidRDefault="00FA3B1E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eastAsia="cs-CZ"/>
        </w:rPr>
      </w:pPr>
      <w:r w:rsidRPr="003401CA">
        <w:rPr>
          <w:rFonts w:ascii="Book Antiqua" w:eastAsia="Times New Roman" w:hAnsi="Book Antiqua" w:cs="Arial"/>
          <w:b/>
          <w:bCs/>
          <w:kern w:val="36"/>
          <w:sz w:val="32"/>
          <w:szCs w:val="32"/>
          <w:lang w:eastAsia="cs-CZ"/>
        </w:rPr>
        <w:t xml:space="preserve">Přihláška </w:t>
      </w:r>
    </w:p>
    <w:p w:rsidR="006E1A18" w:rsidRPr="003401CA" w:rsidRDefault="00047003" w:rsidP="006E1A18">
      <w:pPr>
        <w:spacing w:after="0" w:line="360" w:lineRule="auto"/>
        <w:jc w:val="center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21. – 22</w:t>
      </w:r>
      <w:r w:rsidR="00574FBF" w:rsidRPr="003401CA">
        <w:rPr>
          <w:rFonts w:ascii="Book Antiqua" w:hAnsi="Book Antiqua" w:cs="Times New Roman"/>
          <w:sz w:val="24"/>
          <w:szCs w:val="24"/>
        </w:rPr>
        <w:t>.</w:t>
      </w:r>
      <w:r w:rsidR="00FA3B1E" w:rsidRPr="003401CA">
        <w:rPr>
          <w:rFonts w:ascii="Book Antiqua" w:hAnsi="Book Antiqua" w:cs="Times New Roman"/>
          <w:sz w:val="24"/>
          <w:szCs w:val="24"/>
        </w:rPr>
        <w:t xml:space="preserve"> 11. 201</w:t>
      </w:r>
      <w:r w:rsidRPr="003401CA">
        <w:rPr>
          <w:rFonts w:ascii="Book Antiqua" w:hAnsi="Book Antiqua" w:cs="Times New Roman"/>
          <w:sz w:val="24"/>
          <w:szCs w:val="24"/>
        </w:rPr>
        <w:t>9</w:t>
      </w:r>
      <w:r w:rsidR="00FA3B1E" w:rsidRPr="003401CA">
        <w:rPr>
          <w:rFonts w:ascii="Book Antiqua" w:hAnsi="Book Antiqua" w:cs="Times New Roman"/>
          <w:sz w:val="24"/>
          <w:szCs w:val="24"/>
        </w:rPr>
        <w:t xml:space="preserve">, </w:t>
      </w:r>
      <w:r w:rsidRPr="003401CA">
        <w:rPr>
          <w:rFonts w:ascii="Book Antiqua" w:hAnsi="Book Antiqua" w:cs="Times New Roman"/>
          <w:sz w:val="24"/>
          <w:szCs w:val="24"/>
        </w:rPr>
        <w:t>Státní zámek Litomyšl</w:t>
      </w:r>
      <w:r w:rsidR="008A1C9F" w:rsidRPr="003401CA">
        <w:rPr>
          <w:rFonts w:ascii="Book Antiqua" w:hAnsi="Book Antiqua" w:cs="Times New Roman"/>
          <w:sz w:val="24"/>
          <w:szCs w:val="24"/>
        </w:rPr>
        <w:t xml:space="preserve"> – kongresový sál</w:t>
      </w:r>
      <w:r w:rsidRPr="003401CA">
        <w:rPr>
          <w:rFonts w:ascii="Book Antiqua" w:hAnsi="Book Antiqua" w:cs="Times New Roman"/>
          <w:sz w:val="24"/>
          <w:szCs w:val="24"/>
        </w:rPr>
        <w:t>,</w:t>
      </w:r>
      <w:r w:rsidR="00FA3B1E" w:rsidRPr="003401CA">
        <w:rPr>
          <w:rFonts w:ascii="Book Antiqua" w:hAnsi="Book Antiqua" w:cs="Times New Roman"/>
          <w:sz w:val="24"/>
          <w:szCs w:val="24"/>
        </w:rPr>
        <w:t xml:space="preserve"> Litomyšl, Jiráskova </w:t>
      </w:r>
      <w:r w:rsidRPr="003401CA">
        <w:rPr>
          <w:rFonts w:ascii="Book Antiqua" w:hAnsi="Book Antiqua" w:cs="Times New Roman"/>
          <w:sz w:val="24"/>
          <w:szCs w:val="24"/>
        </w:rPr>
        <w:t>9</w:t>
      </w:r>
      <w:r w:rsidR="00FA3B1E" w:rsidRPr="003401CA">
        <w:rPr>
          <w:rFonts w:ascii="Book Antiqua" w:hAnsi="Book Antiqua" w:cs="Times New Roman"/>
          <w:sz w:val="24"/>
          <w:szCs w:val="24"/>
        </w:rPr>
        <w:t>3</w:t>
      </w:r>
    </w:p>
    <w:p w:rsidR="00A50A94" w:rsidRPr="003401CA" w:rsidRDefault="00A50A94" w:rsidP="006E1A18">
      <w:pPr>
        <w:spacing w:after="0" w:line="360" w:lineRule="auto"/>
        <w:jc w:val="center"/>
        <w:rPr>
          <w:rFonts w:ascii="Book Antiqua" w:hAnsi="Book Antiqua" w:cs="Times New Roman"/>
          <w:sz w:val="16"/>
          <w:szCs w:val="16"/>
        </w:rPr>
      </w:pPr>
    </w:p>
    <w:p w:rsidR="00A50A94" w:rsidRPr="003401CA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Jméno:   </w:t>
      </w:r>
    </w:p>
    <w:p w:rsidR="00A50A94" w:rsidRPr="003401CA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Příjmení:</w:t>
      </w:r>
    </w:p>
    <w:p w:rsidR="00047003" w:rsidRPr="003401CA" w:rsidRDefault="00047003" w:rsidP="00047003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Tituly:</w:t>
      </w:r>
    </w:p>
    <w:p w:rsidR="00A50A94" w:rsidRPr="003401CA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Telefon:</w:t>
      </w:r>
    </w:p>
    <w:p w:rsidR="00A50A94" w:rsidRPr="003401CA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E-mail:</w:t>
      </w:r>
    </w:p>
    <w:p w:rsidR="00A50A94" w:rsidRPr="003401CA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>Vysílající instituce</w:t>
      </w:r>
      <w:r w:rsidR="00A75A80" w:rsidRPr="003401CA">
        <w:rPr>
          <w:rStyle w:val="Znakapoznpodarou"/>
          <w:rFonts w:ascii="Book Antiqua" w:hAnsi="Book Antiqua" w:cs="Times New Roman"/>
          <w:sz w:val="24"/>
          <w:szCs w:val="24"/>
        </w:rPr>
        <w:footnoteReference w:id="1"/>
      </w:r>
      <w:r w:rsidR="00A21E8C" w:rsidRPr="003401CA">
        <w:rPr>
          <w:rFonts w:ascii="Book Antiqua" w:hAnsi="Book Antiqua" w:cs="Times New Roman"/>
          <w:sz w:val="24"/>
          <w:szCs w:val="24"/>
        </w:rPr>
        <w:t xml:space="preserve"> (název, adresa, IČO, DIČ)</w:t>
      </w:r>
      <w:r w:rsidRPr="003401CA">
        <w:rPr>
          <w:rFonts w:ascii="Book Antiqua" w:hAnsi="Book Antiqua" w:cs="Times New Roman"/>
          <w:sz w:val="24"/>
          <w:szCs w:val="24"/>
        </w:rPr>
        <w:t>:</w:t>
      </w:r>
    </w:p>
    <w:p w:rsidR="00A75A80" w:rsidRPr="003401CA" w:rsidRDefault="00A75A80" w:rsidP="00A50A94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:rsidR="008A1C9F" w:rsidRPr="003401CA" w:rsidRDefault="008A1C9F" w:rsidP="00A50A94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:rsidR="008A1C9F" w:rsidRPr="003401CA" w:rsidRDefault="008A1C9F" w:rsidP="008A1C9F">
      <w:pPr>
        <w:spacing w:after="0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Požadavek na vystavení daňového dokladu: </w:t>
      </w:r>
      <w:r w:rsidRPr="003401CA">
        <w:rPr>
          <w:rFonts w:ascii="Book Antiqua" w:hAnsi="Book Antiqua" w:cs="Times New Roman"/>
          <w:sz w:val="24"/>
          <w:szCs w:val="24"/>
        </w:rPr>
        <w:tab/>
        <w:t xml:space="preserve">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ANO  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NE    </w:t>
      </w:r>
    </w:p>
    <w:p w:rsidR="008A1C9F" w:rsidRPr="003401CA" w:rsidRDefault="008A1C9F" w:rsidP="008A1C9F">
      <w:pPr>
        <w:spacing w:after="0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Účastním se společenského večera: </w:t>
      </w:r>
      <w:r w:rsidRPr="003401CA">
        <w:rPr>
          <w:rFonts w:ascii="Book Antiqua" w:hAnsi="Book Antiqua" w:cs="Times New Roman"/>
          <w:sz w:val="24"/>
          <w:szCs w:val="24"/>
        </w:rPr>
        <w:tab/>
      </w:r>
      <w:r w:rsidRPr="003401CA">
        <w:rPr>
          <w:rFonts w:ascii="Book Antiqua" w:hAnsi="Book Antiqua" w:cs="Times New Roman"/>
          <w:sz w:val="24"/>
          <w:szCs w:val="24"/>
        </w:rPr>
        <w:tab/>
        <w:t xml:space="preserve">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ANO  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NE    </w:t>
      </w:r>
    </w:p>
    <w:p w:rsidR="008A1C9F" w:rsidRPr="003401CA" w:rsidRDefault="008A1C9F" w:rsidP="008A1C9F">
      <w:pPr>
        <w:spacing w:after="0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Účastním se exkurze </w:t>
      </w:r>
      <w:proofErr w:type="gramStart"/>
      <w:r w:rsidRPr="003401CA">
        <w:rPr>
          <w:rFonts w:ascii="Book Antiqua" w:hAnsi="Book Antiqua" w:cs="Times New Roman"/>
          <w:sz w:val="24"/>
          <w:szCs w:val="24"/>
        </w:rPr>
        <w:t>20.11</w:t>
      </w:r>
      <w:proofErr w:type="gramEnd"/>
      <w:r w:rsidRPr="003401CA">
        <w:rPr>
          <w:rFonts w:ascii="Book Antiqua" w:hAnsi="Book Antiqua" w:cs="Times New Roman"/>
          <w:sz w:val="24"/>
          <w:szCs w:val="24"/>
        </w:rPr>
        <w:t>. – Slavonice:</w:t>
      </w:r>
      <w:r w:rsidRPr="003401CA">
        <w:rPr>
          <w:rFonts w:ascii="Book Antiqua" w:hAnsi="Book Antiqua" w:cs="Times New Roman"/>
          <w:sz w:val="24"/>
          <w:szCs w:val="24"/>
        </w:rPr>
        <w:tab/>
      </w:r>
      <w:r w:rsidRPr="003401CA">
        <w:rPr>
          <w:rFonts w:ascii="Book Antiqua" w:hAnsi="Book Antiqua" w:cs="Times New Roman"/>
          <w:sz w:val="24"/>
          <w:szCs w:val="24"/>
        </w:rPr>
        <w:tab/>
        <w:t xml:space="preserve">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ANO  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>NE</w:t>
      </w:r>
    </w:p>
    <w:p w:rsidR="008A1C9F" w:rsidRPr="003401CA" w:rsidRDefault="008A1C9F" w:rsidP="008A1C9F">
      <w:pPr>
        <w:spacing w:after="0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Účastním se exkurze </w:t>
      </w:r>
      <w:proofErr w:type="gramStart"/>
      <w:r w:rsidRPr="003401CA">
        <w:rPr>
          <w:rFonts w:ascii="Book Antiqua" w:hAnsi="Book Antiqua" w:cs="Times New Roman"/>
          <w:sz w:val="24"/>
          <w:szCs w:val="24"/>
        </w:rPr>
        <w:t>23.11</w:t>
      </w:r>
      <w:proofErr w:type="gramEnd"/>
      <w:r w:rsidRPr="003401CA">
        <w:rPr>
          <w:rFonts w:ascii="Book Antiqua" w:hAnsi="Book Antiqua" w:cs="Times New Roman"/>
          <w:sz w:val="24"/>
          <w:szCs w:val="24"/>
        </w:rPr>
        <w:t>. – Východní Čechy:</w:t>
      </w:r>
      <w:r w:rsidRPr="003401CA">
        <w:rPr>
          <w:rFonts w:ascii="Book Antiqua" w:hAnsi="Book Antiqua" w:cs="Times New Roman"/>
          <w:sz w:val="24"/>
          <w:szCs w:val="24"/>
        </w:rPr>
        <w:tab/>
        <w:t xml:space="preserve">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 xml:space="preserve">ANO   </w:t>
      </w: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>NE</w:t>
      </w:r>
    </w:p>
    <w:p w:rsidR="00A50A94" w:rsidRPr="003401CA" w:rsidRDefault="00A50A94" w:rsidP="00A50A94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:rsidR="00A50A94" w:rsidRPr="003401CA" w:rsidRDefault="00A50A94" w:rsidP="00A50A94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3401CA">
        <w:rPr>
          <w:rFonts w:ascii="Book Antiqua" w:hAnsi="Book Antiqua" w:cs="Times New Roman"/>
          <w:b/>
          <w:sz w:val="24"/>
          <w:szCs w:val="24"/>
        </w:rPr>
        <w:t>Souhlasím se zpracováním osobních údajů</w:t>
      </w:r>
    </w:p>
    <w:p w:rsidR="00A50A94" w:rsidRPr="003401CA" w:rsidRDefault="00A50A94" w:rsidP="008A1C9F">
      <w:pPr>
        <w:spacing w:after="0" w:line="312" w:lineRule="auto"/>
        <w:jc w:val="both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24"/>
          <w:szCs w:val="24"/>
        </w:rPr>
        <w:t xml:space="preserve">Zaškrtnutím níže uvedeného okénka „Poskytuji souhlas“ udělujete souhlas s využitím materiálů vzniklých v průběhu konference (fotodokumentace, video) pro účely propagace, závěrečné a průběžné dokumentace a prezentace konference na webových stránkách, </w:t>
      </w:r>
      <w:proofErr w:type="spellStart"/>
      <w:r w:rsidRPr="003401CA">
        <w:rPr>
          <w:rFonts w:ascii="Book Antiqua" w:hAnsi="Book Antiqua" w:cs="Times New Roman"/>
          <w:sz w:val="24"/>
          <w:szCs w:val="24"/>
        </w:rPr>
        <w:t>facebook</w:t>
      </w:r>
      <w:proofErr w:type="spellEnd"/>
      <w:r w:rsidRPr="003401CA">
        <w:rPr>
          <w:rFonts w:ascii="Book Antiqua" w:hAnsi="Book Antiqua" w:cs="Times New Roman"/>
          <w:sz w:val="24"/>
          <w:szCs w:val="24"/>
        </w:rPr>
        <w:t xml:space="preserve"> apod. </w:t>
      </w:r>
    </w:p>
    <w:p w:rsidR="00736209" w:rsidRPr="003401CA" w:rsidRDefault="00A50A94" w:rsidP="008A1C9F">
      <w:pPr>
        <w:spacing w:after="0" w:line="360" w:lineRule="auto"/>
        <w:ind w:left="2124" w:firstLine="708"/>
        <w:jc w:val="center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hAnsi="Book Antiqua" w:cs="Times New Roman"/>
          <w:sz w:val="36"/>
          <w:szCs w:val="36"/>
        </w:rPr>
        <w:t>□</w:t>
      </w:r>
      <w:r w:rsidRPr="003401CA">
        <w:rPr>
          <w:rFonts w:ascii="Book Antiqua" w:hAnsi="Book Antiqua" w:cs="Times New Roman"/>
          <w:sz w:val="24"/>
          <w:szCs w:val="24"/>
        </w:rPr>
        <w:t>Poskytuji souhlas</w:t>
      </w:r>
    </w:p>
    <w:p w:rsidR="00A50A94" w:rsidRPr="003401CA" w:rsidRDefault="00736209" w:rsidP="00A50A94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3401CA">
        <w:rPr>
          <w:rFonts w:ascii="Book Antiqua" w:eastAsia="Times New Roman" w:hAnsi="Book Antiqua" w:cs="Times New Roman"/>
          <w:sz w:val="24"/>
          <w:szCs w:val="24"/>
          <w:lang w:eastAsia="cs-CZ"/>
        </w:rPr>
        <w:t xml:space="preserve">Datum:                                                                     </w:t>
      </w:r>
      <w:r w:rsidR="008A1C9F" w:rsidRPr="003401CA">
        <w:rPr>
          <w:rFonts w:ascii="Book Antiqua" w:eastAsia="Times New Roman" w:hAnsi="Book Antiqua" w:cs="Times New Roman"/>
          <w:sz w:val="24"/>
          <w:szCs w:val="24"/>
          <w:lang w:eastAsia="cs-CZ"/>
        </w:rPr>
        <w:t xml:space="preserve"> </w:t>
      </w:r>
      <w:r w:rsidRPr="003401CA">
        <w:rPr>
          <w:rFonts w:ascii="Book Antiqua" w:eastAsia="Times New Roman" w:hAnsi="Book Antiqua" w:cs="Times New Roman"/>
          <w:sz w:val="24"/>
          <w:szCs w:val="24"/>
          <w:lang w:eastAsia="cs-CZ"/>
        </w:rPr>
        <w:t xml:space="preserve">   Podpis:</w:t>
      </w:r>
    </w:p>
    <w:tbl>
      <w:tblPr>
        <w:tblpPr w:leftFromText="141" w:rightFromText="141" w:vertAnchor="text" w:tblpY="1"/>
        <w:tblOverlap w:val="never"/>
        <w:tblW w:w="80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03332B" w:rsidRPr="005A2898" w:rsidTr="00A50A94">
        <w:tc>
          <w:tcPr>
            <w:tcW w:w="8039" w:type="dxa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tbl>
            <w:tblPr>
              <w:tblW w:w="898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84"/>
            </w:tblGrid>
            <w:tr w:rsidR="00F25366" w:rsidRPr="005A2898" w:rsidTr="003C3F1E">
              <w:tc>
                <w:tcPr>
                  <w:tcW w:w="8984" w:type="dxa"/>
                  <w:tcMar>
                    <w:top w:w="44" w:type="dxa"/>
                    <w:left w:w="44" w:type="dxa"/>
                    <w:bottom w:w="44" w:type="dxa"/>
                    <w:right w:w="44" w:type="dxa"/>
                  </w:tcMar>
                  <w:hideMark/>
                </w:tcPr>
                <w:p w:rsidR="005A2898" w:rsidRPr="003401CA" w:rsidRDefault="005A2898" w:rsidP="00D42E4E">
                  <w:pPr>
                    <w:pStyle w:val="Nadpis2"/>
                    <w:framePr w:hSpace="141" w:wrap="around" w:vAnchor="text" w:hAnchor="text" w:y="1"/>
                    <w:spacing w:after="240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color w:val="auto"/>
                      <w:sz w:val="24"/>
                      <w:szCs w:val="24"/>
                    </w:rPr>
                    <w:lastRenderedPageBreak/>
                    <w:t>ÚČASTNICKÝ POPLATEK</w:t>
                  </w:r>
                </w:p>
                <w:tbl>
                  <w:tblPr>
                    <w:tblW w:w="9672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41"/>
                    <w:gridCol w:w="230"/>
                    <w:gridCol w:w="320"/>
                    <w:gridCol w:w="81"/>
                  </w:tblGrid>
                  <w:tr w:rsidR="005A2898" w:rsidRPr="003401CA" w:rsidTr="00DD5C8D">
                    <w:trPr>
                      <w:tblCellSpacing w:w="15" w:type="dxa"/>
                    </w:trPr>
                    <w:tc>
                      <w:tcPr>
                        <w:tcW w:w="8996" w:type="dxa"/>
                      </w:tcPr>
                      <w:tbl>
                        <w:tblPr>
                          <w:tblStyle w:val="Mkatabulky"/>
                          <w:tblW w:w="886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15"/>
                          <w:gridCol w:w="2215"/>
                          <w:gridCol w:w="2215"/>
                          <w:gridCol w:w="2215"/>
                        </w:tblGrid>
                        <w:tr w:rsidR="00DD5C8D" w:rsidRPr="003401CA" w:rsidTr="00A54671">
                          <w:trPr>
                            <w:trHeight w:val="739"/>
                          </w:trPr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  <w:t>Typ poplatku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  <w:t>Základní cena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  <w:t>Cena s jednou exkurzí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</w:rPr>
                                <w:t>Cena se dvěma exkurzemi</w:t>
                              </w:r>
                            </w:p>
                          </w:tc>
                        </w:tr>
                        <w:tr w:rsidR="00DD5C8D" w:rsidRPr="003401CA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Přednášející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8A1C9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 xml:space="preserve">0,- </w:t>
                              </w:r>
                              <w:r w:rsidR="008A1C9F"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8A1C9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500</w:t>
                              </w:r>
                              <w:r w:rsidR="00DD5C8D"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,-</w:t>
                              </w:r>
                              <w:r w:rsidR="00414343"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1 000,- Kč</w:t>
                              </w:r>
                            </w:p>
                          </w:tc>
                        </w:tr>
                        <w:tr w:rsidR="00DD5C8D" w:rsidRPr="003401CA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Běžný účastník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8A1C9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1 300</w:t>
                              </w:r>
                              <w:r w:rsidR="00DD5C8D"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,-</w:t>
                              </w: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 xml:space="preserve"> 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1 800,- 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2 300,- Kč</w:t>
                              </w:r>
                            </w:p>
                          </w:tc>
                        </w:tr>
                        <w:tr w:rsidR="00DD5C8D" w:rsidRPr="003401CA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DD5C8D" w:rsidRPr="003401CA" w:rsidRDefault="00DD5C8D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Student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8A1C9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450,- 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900,- Kč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3401CA" w:rsidRDefault="008A1C9F" w:rsidP="008A1C9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</w:pPr>
                              <w:r w:rsidRPr="003401CA">
                                <w:rPr>
                                  <w:rFonts w:ascii="Book Antiqua" w:hAnsi="Book Antiqua"/>
                                  <w:sz w:val="24"/>
                                  <w:szCs w:val="24"/>
                                </w:rPr>
                                <w:t>1 300,- Kč</w:t>
                              </w:r>
                            </w:p>
                          </w:tc>
                        </w:tr>
                      </w:tbl>
                      <w:p w:rsidR="005A2898" w:rsidRPr="003401CA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0" w:type="dxa"/>
                      </w:tcPr>
                      <w:p w:rsidR="005A2898" w:rsidRPr="003401CA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0" w:type="dxa"/>
                      </w:tcPr>
                      <w:p w:rsidR="005A2898" w:rsidRPr="003401CA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5A2898" w:rsidRPr="003401CA" w:rsidRDefault="005A2898" w:rsidP="00D42E4E">
                        <w:pPr>
                          <w:framePr w:hSpace="141" w:wrap="around" w:vAnchor="text" w:hAnchor="text" w:y="1"/>
                          <w:suppressOverlap/>
                          <w:jc w:val="both"/>
                          <w:rPr>
                            <w:rFonts w:ascii="Book Antiqua" w:hAnsi="Book Antiqua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A2898" w:rsidRPr="003401CA" w:rsidRDefault="00256452" w:rsidP="00D42E4E">
                  <w:pPr>
                    <w:pStyle w:val="Normlnweb"/>
                    <w:framePr w:hSpace="141" w:wrap="around" w:vAnchor="text" w:hAnchor="text" w:y="1"/>
                    <w:suppressOverlap/>
                    <w:rPr>
                      <w:rFonts w:ascii="Book Antiqua" w:hAnsi="Book Antiqua"/>
                    </w:rPr>
                  </w:pPr>
                  <w:r w:rsidRPr="003401CA">
                    <w:rPr>
                      <w:rFonts w:ascii="Book Antiqua" w:hAnsi="Book Antiqua"/>
                    </w:rPr>
                    <w:t>Ceny jsou uvedeny včetně DPH.</w:t>
                  </w:r>
                </w:p>
                <w:p w:rsidR="005A2898" w:rsidRPr="003401CA" w:rsidRDefault="005A2898" w:rsidP="00D42E4E">
                  <w:pPr>
                    <w:pStyle w:val="Normlnweb"/>
                    <w:framePr w:hSpace="141" w:wrap="around" w:vAnchor="text" w:hAnchor="text" w:y="1"/>
                    <w:suppressOverlap/>
                    <w:rPr>
                      <w:rFonts w:ascii="Book Antiqua" w:hAnsi="Book Antiqua"/>
                    </w:rPr>
                  </w:pPr>
                  <w:r w:rsidRPr="003401CA">
                    <w:rPr>
                      <w:rStyle w:val="Siln"/>
                      <w:rFonts w:ascii="Book Antiqua" w:hAnsi="Book Antiqua"/>
                    </w:rPr>
                    <w:t>Informace k platbě:</w:t>
                  </w:r>
                </w:p>
                <w:p w:rsidR="008A1C9F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suppressOverlap/>
                    <w:jc w:val="both"/>
                    <w:rPr>
                      <w:rStyle w:val="Siln"/>
                      <w:rFonts w:ascii="Book Antiqua" w:hAnsi="Book Antiqua"/>
                      <w:b w:val="0"/>
                      <w:bCs w:val="0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>číslo účtu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pro platby v CZK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: </w:t>
                  </w:r>
                  <w:r w:rsidR="00256452" w:rsidRPr="003401CA">
                    <w:rPr>
                      <w:rFonts w:ascii="Book Antiqua" w:hAnsi="Book Antiqua"/>
                      <w:b/>
                      <w:sz w:val="24"/>
                      <w:szCs w:val="24"/>
                    </w:rPr>
                    <w:t>37030561/0100</w:t>
                  </w:r>
                  <w:r w:rsidR="00256452" w:rsidRPr="003401CA">
                    <w:rPr>
                      <w:rFonts w:ascii="FiraCons-Regular" w:hAnsi="FiraCons-Regular"/>
                    </w:rPr>
                    <w:t> </w:t>
                  </w:r>
                </w:p>
                <w:p w:rsidR="003830D6" w:rsidRPr="003401CA" w:rsidRDefault="003830D6" w:rsidP="003C3F1E">
                  <w:pPr>
                    <w:framePr w:hSpace="141" w:wrap="around" w:vAnchor="text" w:hAnchor="text" w:y="1"/>
                    <w:spacing w:after="0" w:line="312" w:lineRule="auto"/>
                    <w:ind w:left="720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Název příjemce: Univerzita Pardubice </w:t>
                  </w:r>
                </w:p>
                <w:p w:rsidR="003830D6" w:rsidRPr="003401CA" w:rsidRDefault="003830D6" w:rsidP="003C3F1E">
                  <w:pPr>
                    <w:pStyle w:val="Odstavecseseznamem"/>
                    <w:framePr w:hSpace="141" w:wrap="around" w:vAnchor="text" w:hAnchor="text" w:y="1"/>
                    <w:spacing w:after="0" w:line="312" w:lineRule="auto"/>
                    <w:ind w:left="714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Název bankovního ústavu: Komerční banka Pardubice </w:t>
                  </w:r>
                </w:p>
                <w:p w:rsidR="005A2898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ind w:left="714" w:hanging="357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variabilní symbol: </w:t>
                  </w:r>
                  <w:r w:rsidR="00256452" w:rsidRPr="003401CA">
                    <w:rPr>
                      <w:color w:val="1F497D"/>
                    </w:rPr>
                    <w:t xml:space="preserve"> </w:t>
                  </w:r>
                  <w:r w:rsidR="003C3F1E" w:rsidRPr="003401CA">
                    <w:rPr>
                      <w:rFonts w:ascii="Book Antiqua" w:hAnsi="Book Antiqua"/>
                      <w:b/>
                      <w:sz w:val="24"/>
                      <w:szCs w:val="24"/>
                    </w:rPr>
                    <w:t>20110</w:t>
                  </w:r>
                </w:p>
                <w:p w:rsidR="005A2898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zpráva pro příjemce: 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jméno účastníka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</w:t>
                  </w:r>
                </w:p>
                <w:p w:rsidR="005A2898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Zkontrolujte si správnos</w:t>
                  </w:r>
                  <w:r w:rsidR="00256452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t a úplnost uvedených informací</w:t>
                  </w:r>
                </w:p>
                <w:p w:rsidR="005A2898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Platbu je nutno provést 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 xml:space="preserve">do </w:t>
                  </w:r>
                  <w:r w:rsidR="00093528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8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. </w:t>
                  </w:r>
                  <w:r w:rsidR="00093528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listopadu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 xml:space="preserve"> 201</w:t>
                  </w:r>
                  <w:r w:rsidR="00047003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9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>. Platbu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po </w:t>
                  </w:r>
                  <w:r w:rsidR="00093528" w:rsidRPr="003401CA">
                    <w:rPr>
                      <w:rFonts w:ascii="Book Antiqua" w:hAnsi="Book Antiqua"/>
                      <w:sz w:val="24"/>
                      <w:szCs w:val="24"/>
                    </w:rPr>
                    <w:t>8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>. 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>1</w:t>
                  </w:r>
                  <w:r w:rsidR="00093528" w:rsidRPr="003401CA">
                    <w:rPr>
                      <w:rFonts w:ascii="Book Antiqua" w:hAnsi="Book Antiqua"/>
                      <w:sz w:val="24"/>
                      <w:szCs w:val="24"/>
                    </w:rPr>
                    <w:t>1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>. 201</w:t>
                  </w:r>
                  <w:r w:rsidR="00047003" w:rsidRPr="003401CA">
                    <w:rPr>
                      <w:rFonts w:ascii="Book Antiqua" w:hAnsi="Book Antiqua"/>
                      <w:sz w:val="24"/>
                      <w:szCs w:val="24"/>
                    </w:rPr>
                    <w:t>9</w:t>
                  </w:r>
                  <w:r w:rsidR="00736209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bude možné provést 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>a</w:t>
                  </w:r>
                  <w:r w:rsidR="00736209" w:rsidRPr="003401CA">
                    <w:rPr>
                      <w:rFonts w:ascii="Book Antiqua" w:hAnsi="Book Antiqua"/>
                      <w:sz w:val="24"/>
                      <w:szCs w:val="24"/>
                    </w:rPr>
                    <w:t>ž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</w:t>
                  </w:r>
                  <w:r w:rsidR="00A21E8C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na 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místě </w:t>
                  </w:r>
                  <w:r w:rsidR="00A21E8C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v hotovosti </w:t>
                  </w:r>
                  <w:r w:rsidR="00256452" w:rsidRPr="003401CA">
                    <w:rPr>
                      <w:rFonts w:ascii="Book Antiqua" w:hAnsi="Book Antiqua"/>
                      <w:sz w:val="24"/>
                      <w:szCs w:val="24"/>
                    </w:rPr>
                    <w:t>při registraci účastníků.</w:t>
                  </w:r>
                </w:p>
                <w:p w:rsidR="005A2898" w:rsidRPr="003401CA" w:rsidRDefault="005A2898" w:rsidP="003C3F1E">
                  <w:pPr>
                    <w:framePr w:hSpace="141" w:wrap="around" w:vAnchor="text" w:hAnchor="text" w:y="1"/>
                    <w:numPr>
                      <w:ilvl w:val="0"/>
                      <w:numId w:val="1"/>
                    </w:numPr>
                    <w:spacing w:after="0" w:line="312" w:lineRule="auto"/>
                    <w:ind w:left="714" w:hanging="357"/>
                    <w:suppressOverlap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 xml:space="preserve">V případě neúčasti se uhrazená částka vrací pouze do </w:t>
                  </w:r>
                  <w:r w:rsidR="00093528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8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. </w:t>
                  </w:r>
                  <w:r w:rsidR="00736209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1</w:t>
                  </w:r>
                  <w:r w:rsidR="00093528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1</w:t>
                  </w:r>
                  <w:r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. 201</w:t>
                  </w:r>
                  <w:r w:rsidR="00047003" w:rsidRPr="003401CA">
                    <w:rPr>
                      <w:rStyle w:val="Siln"/>
                      <w:rFonts w:ascii="Book Antiqua" w:hAnsi="Book Antiqua"/>
                      <w:sz w:val="24"/>
                      <w:szCs w:val="24"/>
                    </w:rPr>
                    <w:t>9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. Od </w:t>
                  </w:r>
                  <w:r w:rsidR="00093528" w:rsidRPr="003401CA">
                    <w:rPr>
                      <w:rFonts w:ascii="Book Antiqua" w:hAnsi="Book Antiqua"/>
                      <w:sz w:val="24"/>
                      <w:szCs w:val="24"/>
                    </w:rPr>
                    <w:t>8</w:t>
                  </w:r>
                  <w:r w:rsidR="00047003" w:rsidRPr="003401CA">
                    <w:rPr>
                      <w:rFonts w:ascii="Book Antiqua" w:hAnsi="Book Antiqua"/>
                      <w:sz w:val="24"/>
                      <w:szCs w:val="24"/>
                    </w:rPr>
                    <w:t>. 11. 2019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je storno poplatek 100</w:t>
                  </w:r>
                  <w:r w:rsidR="00A21E8C" w:rsidRPr="003401CA">
                    <w:rPr>
                      <w:rFonts w:ascii="Book Antiqua" w:hAnsi="Book Antiqua"/>
                      <w:sz w:val="24"/>
                      <w:szCs w:val="24"/>
                    </w:rPr>
                    <w:t xml:space="preserve"> </w:t>
                  </w:r>
                  <w:r w:rsidRPr="003401CA">
                    <w:rPr>
                      <w:rFonts w:ascii="Book Antiqua" w:hAnsi="Book Antiqua"/>
                      <w:sz w:val="24"/>
                      <w:szCs w:val="24"/>
                    </w:rPr>
                    <w:t>% z částky. Kdykoliv je ale možné nahlásit účast náhradníka</w:t>
                  </w:r>
                  <w:r w:rsidR="00736209" w:rsidRPr="003401CA">
                    <w:rPr>
                      <w:rFonts w:ascii="Book Antiqua" w:hAnsi="Book Antiqua"/>
                      <w:sz w:val="24"/>
                      <w:szCs w:val="24"/>
                    </w:rPr>
                    <w:t>.</w:t>
                  </w:r>
                </w:p>
                <w:p w:rsidR="005A2898" w:rsidRDefault="005A2898" w:rsidP="00D42E4E">
                  <w:pPr>
                    <w:pStyle w:val="Nadpis2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</w:rPr>
                  </w:pPr>
                </w:p>
                <w:p w:rsidR="00736209" w:rsidRDefault="003401CA" w:rsidP="00D42E4E">
                  <w:pPr>
                    <w:framePr w:hSpace="141" w:wrap="around" w:vAnchor="text" w:hAnchor="text" w:y="1"/>
                    <w:suppressOverlap/>
                  </w:pPr>
                  <w:r>
                    <w:t xml:space="preserve">Vyplněnou a podepsanou přihlášku zašlete </w:t>
                  </w:r>
                  <w:proofErr w:type="gramStart"/>
                  <w:r>
                    <w:t>na</w:t>
                  </w:r>
                  <w:proofErr w:type="gramEnd"/>
                  <w:r>
                    <w:t xml:space="preserve">: </w:t>
                  </w:r>
                  <w:hyperlink r:id="rId9" w:history="1">
                    <w:r w:rsidR="002179D9" w:rsidRPr="0037562F">
                      <w:rPr>
                        <w:rStyle w:val="Hypertextovodkaz"/>
                      </w:rPr>
                      <w:t>dekanat.fr@upce.cz</w:t>
                    </w:r>
                  </w:hyperlink>
                  <w:r>
                    <w:t xml:space="preserve"> </w:t>
                  </w:r>
                </w:p>
                <w:p w:rsidR="00F25366" w:rsidRPr="005A2898" w:rsidRDefault="00F25366" w:rsidP="00D42E4E">
                  <w:pPr>
                    <w:framePr w:hSpace="141" w:wrap="around" w:vAnchor="text" w:hAnchor="text" w:y="1"/>
                    <w:spacing w:after="0" w:line="360" w:lineRule="auto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A21E8C" w:rsidRPr="005A2898" w:rsidTr="003C3F1E">
              <w:tc>
                <w:tcPr>
                  <w:tcW w:w="8984" w:type="dxa"/>
                  <w:tcMar>
                    <w:top w:w="44" w:type="dxa"/>
                    <w:left w:w="44" w:type="dxa"/>
                    <w:bottom w:w="44" w:type="dxa"/>
                    <w:right w:w="44" w:type="dxa"/>
                  </w:tcMar>
                </w:tcPr>
                <w:p w:rsidR="00A21E8C" w:rsidRPr="005A2898" w:rsidRDefault="00A21E8C" w:rsidP="00D42E4E">
                  <w:pPr>
                    <w:pStyle w:val="Nadpis2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03332B" w:rsidRPr="005A2898" w:rsidRDefault="0003332B" w:rsidP="00A50A94">
            <w:pPr>
              <w:rPr>
                <w:rFonts w:ascii="Book Antiqua" w:eastAsia="Times New Roman" w:hAnsi="Book Antiqua" w:cs="Times New Roman"/>
                <w:sz w:val="24"/>
                <w:szCs w:val="24"/>
                <w:lang w:eastAsia="cs-CZ"/>
              </w:rPr>
            </w:pPr>
            <w:bookmarkStart w:id="0" w:name="_GoBack"/>
            <w:bookmarkEnd w:id="0"/>
          </w:p>
        </w:tc>
      </w:tr>
      <w:tr w:rsidR="006E1A18" w:rsidRPr="005A2898" w:rsidTr="00A50A94">
        <w:tc>
          <w:tcPr>
            <w:tcW w:w="8039" w:type="dxa"/>
            <w:tcMar>
              <w:top w:w="44" w:type="dxa"/>
              <w:left w:w="44" w:type="dxa"/>
              <w:bottom w:w="44" w:type="dxa"/>
              <w:right w:w="44" w:type="dxa"/>
            </w:tcMar>
          </w:tcPr>
          <w:p w:rsidR="006E1A18" w:rsidRPr="005A2898" w:rsidRDefault="006E1A18" w:rsidP="00A50A94">
            <w:pPr>
              <w:spacing w:after="0" w:line="360" w:lineRule="auto"/>
              <w:rPr>
                <w:rFonts w:ascii="Book Antiqua" w:eastAsia="Times New Roman" w:hAnsi="Book Antiqua" w:cs="Times New Roman"/>
                <w:sz w:val="24"/>
                <w:szCs w:val="24"/>
                <w:lang w:eastAsia="cs-CZ"/>
              </w:rPr>
            </w:pPr>
          </w:p>
        </w:tc>
      </w:tr>
    </w:tbl>
    <w:p w:rsidR="0003332B" w:rsidRPr="005A2898" w:rsidRDefault="00A50A94" w:rsidP="006E1A18">
      <w:pPr>
        <w:pBdr>
          <w:top w:val="single" w:sz="6" w:space="1" w:color="auto"/>
        </w:pBdr>
        <w:spacing w:after="0" w:line="360" w:lineRule="auto"/>
        <w:rPr>
          <w:rFonts w:ascii="Book Antiqua" w:eastAsia="Times New Roman" w:hAnsi="Book Antiqua" w:cs="Arial"/>
          <w:vanish/>
          <w:sz w:val="24"/>
          <w:szCs w:val="24"/>
          <w:lang w:eastAsia="cs-CZ"/>
        </w:rPr>
      </w:pPr>
      <w:r>
        <w:rPr>
          <w:rFonts w:ascii="Book Antiqua" w:eastAsia="Times New Roman" w:hAnsi="Book Antiqua" w:cs="Arial"/>
          <w:vanish/>
          <w:sz w:val="24"/>
          <w:szCs w:val="24"/>
          <w:lang w:eastAsia="cs-CZ"/>
        </w:rPr>
        <w:br w:type="textWrapping" w:clear="all"/>
      </w:r>
      <w:r w:rsidR="0003332B" w:rsidRPr="005A2898">
        <w:rPr>
          <w:rFonts w:ascii="Book Antiqua" w:eastAsia="Times New Roman" w:hAnsi="Book Antiqua" w:cs="Arial"/>
          <w:vanish/>
          <w:sz w:val="24"/>
          <w:szCs w:val="24"/>
          <w:lang w:eastAsia="cs-CZ"/>
        </w:rPr>
        <w:t>Konec formuláře</w:t>
      </w:r>
    </w:p>
    <w:p w:rsidR="007A69E7" w:rsidRPr="005A2898" w:rsidRDefault="007A69E7" w:rsidP="006E1A18">
      <w:pPr>
        <w:spacing w:after="0" w:line="360" w:lineRule="auto"/>
        <w:rPr>
          <w:rFonts w:ascii="Book Antiqua" w:hAnsi="Book Antiqua"/>
          <w:sz w:val="24"/>
          <w:szCs w:val="24"/>
        </w:rPr>
      </w:pPr>
    </w:p>
    <w:sectPr w:rsidR="007A69E7" w:rsidRPr="005A2898" w:rsidSect="008A1C9F">
      <w:headerReference w:type="first" r:id="rId10"/>
      <w:pgSz w:w="11906" w:h="16838"/>
      <w:pgMar w:top="1701" w:right="1417" w:bottom="56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491" w:rsidRDefault="00CC6491" w:rsidP="00736209">
      <w:pPr>
        <w:spacing w:after="0" w:line="240" w:lineRule="auto"/>
      </w:pPr>
      <w:r>
        <w:separator/>
      </w:r>
    </w:p>
  </w:endnote>
  <w:endnote w:type="continuationSeparator" w:id="0">
    <w:p w:rsidR="00CC6491" w:rsidRDefault="00CC6491" w:rsidP="0073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Cons-Italic">
    <w:altName w:val="Times New Roman"/>
    <w:charset w:val="00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iraCons-Regula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491" w:rsidRDefault="00CC6491" w:rsidP="00736209">
      <w:pPr>
        <w:spacing w:after="0" w:line="240" w:lineRule="auto"/>
      </w:pPr>
      <w:r>
        <w:separator/>
      </w:r>
    </w:p>
  </w:footnote>
  <w:footnote w:type="continuationSeparator" w:id="0">
    <w:p w:rsidR="00CC6491" w:rsidRDefault="00CC6491" w:rsidP="00736209">
      <w:pPr>
        <w:spacing w:after="0" w:line="240" w:lineRule="auto"/>
      </w:pPr>
      <w:r>
        <w:continuationSeparator/>
      </w:r>
    </w:p>
  </w:footnote>
  <w:footnote w:id="1">
    <w:p w:rsidR="00A75A80" w:rsidRDefault="00A75A8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401CA">
        <w:t>Pokud je účastník konference zaměstnancem</w:t>
      </w:r>
      <w:r w:rsidR="008A1C9F" w:rsidRPr="003401CA">
        <w:t xml:space="preserve"> nebo OSVČ a požaduje daňový doklad</w:t>
      </w:r>
      <w:r w:rsidRPr="003401CA">
        <w:t>, jinak ponechte prázdné.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003" w:rsidRDefault="00047003">
    <w:pPr>
      <w:pStyle w:val="Zhlav"/>
    </w:pPr>
    <w:r>
      <w:rPr>
        <w:noProof/>
        <w:lang w:eastAsia="cs-CZ"/>
      </w:rPr>
      <w:drawing>
        <wp:inline distT="0" distB="0" distL="0" distR="0">
          <wp:extent cx="1638300" cy="679374"/>
          <wp:effectExtent l="0" t="0" r="0" b="6985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kulta_restaurova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083" cy="683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D5772"/>
    <w:multiLevelType w:val="multilevel"/>
    <w:tmpl w:val="F3B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FC5F62"/>
    <w:multiLevelType w:val="multilevel"/>
    <w:tmpl w:val="1F72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32B"/>
    <w:rsid w:val="0003332B"/>
    <w:rsid w:val="0004302E"/>
    <w:rsid w:val="00047003"/>
    <w:rsid w:val="0008603E"/>
    <w:rsid w:val="00093528"/>
    <w:rsid w:val="000D6666"/>
    <w:rsid w:val="001365DE"/>
    <w:rsid w:val="001A2478"/>
    <w:rsid w:val="002179D9"/>
    <w:rsid w:val="002237DE"/>
    <w:rsid w:val="00256452"/>
    <w:rsid w:val="002A1A2C"/>
    <w:rsid w:val="0030701C"/>
    <w:rsid w:val="003401CA"/>
    <w:rsid w:val="003830D6"/>
    <w:rsid w:val="003C3F1E"/>
    <w:rsid w:val="00414343"/>
    <w:rsid w:val="00574FBF"/>
    <w:rsid w:val="005A2898"/>
    <w:rsid w:val="005A6C06"/>
    <w:rsid w:val="006E1A18"/>
    <w:rsid w:val="00736209"/>
    <w:rsid w:val="007A69E7"/>
    <w:rsid w:val="008A1C9F"/>
    <w:rsid w:val="00A21E8C"/>
    <w:rsid w:val="00A50A94"/>
    <w:rsid w:val="00A54671"/>
    <w:rsid w:val="00A75A80"/>
    <w:rsid w:val="00AC59BA"/>
    <w:rsid w:val="00B85599"/>
    <w:rsid w:val="00C048AF"/>
    <w:rsid w:val="00CC6491"/>
    <w:rsid w:val="00D374CB"/>
    <w:rsid w:val="00D42E4E"/>
    <w:rsid w:val="00DD5C8D"/>
    <w:rsid w:val="00F25366"/>
    <w:rsid w:val="00F82751"/>
    <w:rsid w:val="00FA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57FE2"/>
  <w15:docId w15:val="{2F2654FF-AA23-4695-8939-0BE27C47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69E7"/>
  </w:style>
  <w:style w:type="paragraph" w:styleId="Nadpis1">
    <w:name w:val="heading 1"/>
    <w:basedOn w:val="Normln"/>
    <w:link w:val="Nadpis1Char"/>
    <w:uiPriority w:val="9"/>
    <w:qFormat/>
    <w:rsid w:val="000333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A28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332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333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3332B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3332B"/>
    <w:rPr>
      <w:color w:val="0000FF"/>
      <w:u w:val="singl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333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3332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A2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iln">
    <w:name w:val="Strong"/>
    <w:basedOn w:val="Standardnpsmoodstavce"/>
    <w:uiPriority w:val="22"/>
    <w:qFormat/>
    <w:rsid w:val="005A289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5A2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56452"/>
    <w:rPr>
      <w:rFonts w:ascii="FiraCons-Italic" w:hAnsi="FiraCons-Italic" w:hint="default"/>
      <w:i/>
      <w:iCs/>
    </w:rPr>
  </w:style>
  <w:style w:type="paragraph" w:styleId="Odstavecseseznamem">
    <w:name w:val="List Paragraph"/>
    <w:basedOn w:val="Normln"/>
    <w:uiPriority w:val="34"/>
    <w:qFormat/>
    <w:rsid w:val="002564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09"/>
  </w:style>
  <w:style w:type="paragraph" w:styleId="Zpat">
    <w:name w:val="footer"/>
    <w:basedOn w:val="Normln"/>
    <w:link w:val="ZpatChar"/>
    <w:uiPriority w:val="99"/>
    <w:unhideWhenUsed/>
    <w:rsid w:val="00736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0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75A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75A8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75A80"/>
    <w:rPr>
      <w:vertAlign w:val="superscript"/>
    </w:rPr>
  </w:style>
  <w:style w:type="table" w:styleId="Mkatabulky">
    <w:name w:val="Table Grid"/>
    <w:basedOn w:val="Normlntabulka"/>
    <w:uiPriority w:val="59"/>
    <w:rsid w:val="00A75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kanat.fr@up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91230-9FC0-4D84-A27B-9272388F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 profesor</dc:creator>
  <cp:lastModifiedBy>Novakova Pavla</cp:lastModifiedBy>
  <cp:revision>2</cp:revision>
  <dcterms:created xsi:type="dcterms:W3CDTF">2019-10-04T09:12:00Z</dcterms:created>
  <dcterms:modified xsi:type="dcterms:W3CDTF">2019-10-04T09:12:00Z</dcterms:modified>
</cp:coreProperties>
</file>